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3" w:rsidRDefault="002B37B3" w:rsidP="002B37B3">
      <w:pPr>
        <w:spacing w:after="0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66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142875</wp:posOffset>
            </wp:positionV>
            <wp:extent cx="1381125" cy="2162175"/>
            <wp:effectExtent l="19050" t="0" r="9525" b="0"/>
            <wp:wrapThrough wrapText="bothSides">
              <wp:wrapPolygon edited="0">
                <wp:start x="-298" y="0"/>
                <wp:lineTo x="-298" y="21505"/>
                <wp:lineTo x="21749" y="21505"/>
                <wp:lineTo x="21749" y="0"/>
                <wp:lineTo x="-298" y="0"/>
              </wp:wrapPolygon>
            </wp:wrapThrough>
            <wp:docPr id="1" name="Рисунок 1" descr="C:\Users\ПК\Desktop\0d6e0e36355ad9b2a8373ac3656ea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d6e0e36355ad9b2a8373ac3656ea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67" r="1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223" w:rsidRPr="00D63223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Весёлые старты, </w:t>
      </w:r>
    </w:p>
    <w:p w:rsidR="00631749" w:rsidRPr="002B37B3" w:rsidRDefault="00D63223" w:rsidP="002B37B3">
      <w:pPr>
        <w:spacing w:after="0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proofErr w:type="gramStart"/>
      <w:r w:rsidRPr="00D63223">
        <w:rPr>
          <w:rFonts w:ascii="Times New Roman" w:hAnsi="Times New Roman" w:cs="Times New Roman"/>
          <w:b/>
          <w:color w:val="006600"/>
          <w:sz w:val="36"/>
          <w:szCs w:val="36"/>
        </w:rPr>
        <w:t>посвящённые</w:t>
      </w:r>
      <w:proofErr w:type="gramEnd"/>
      <w:r w:rsidRPr="00D63223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Дню</w:t>
      </w:r>
      <w:r w:rsidR="00451849" w:rsidRPr="00D63223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пограничника</w:t>
      </w:r>
      <w:r w:rsidRPr="00D63223">
        <w:rPr>
          <w:rFonts w:ascii="Times New Roman" w:hAnsi="Times New Roman" w:cs="Times New Roman"/>
          <w:b/>
          <w:color w:val="006600"/>
          <w:sz w:val="36"/>
          <w:szCs w:val="36"/>
        </w:rPr>
        <w:t>.</w:t>
      </w:r>
      <w:r w:rsidR="002B37B3" w:rsidRPr="002B37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37B3" w:rsidRDefault="002B37B3" w:rsidP="002B37B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B7187" w:rsidRDefault="00AB7187" w:rsidP="002B37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Место проведения: </w:t>
      </w:r>
      <w:r w:rsidRPr="00AB7187">
        <w:rPr>
          <w:rFonts w:ascii="Times New Roman" w:hAnsi="Times New Roman" w:cs="Times New Roman"/>
          <w:noProof/>
          <w:sz w:val="28"/>
          <w:szCs w:val="28"/>
        </w:rPr>
        <w:t>спортивная  площадка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B37B3" w:rsidRPr="00AB7187" w:rsidRDefault="002B37B3" w:rsidP="002B37B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B7187" w:rsidRPr="00AB7187" w:rsidRDefault="00AB7187" w:rsidP="002B37B3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B7187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AB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81">
        <w:rPr>
          <w:rFonts w:ascii="Times New Roman" w:hAnsi="Times New Roman" w:cs="Times New Roman"/>
          <w:sz w:val="28"/>
          <w:szCs w:val="28"/>
        </w:rPr>
        <w:t>на каждую команду</w:t>
      </w:r>
      <w:r w:rsidR="003D6C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9 кубиков </w:t>
      </w:r>
      <w:r>
        <w:rPr>
          <w:rFonts w:ascii="Times New Roman" w:hAnsi="Times New Roman" w:cs="Times New Roman"/>
          <w:noProof/>
          <w:sz w:val="28"/>
          <w:szCs w:val="28"/>
        </w:rPr>
        <w:t>(20см х 20см х 20см) 5 красных и 4 зелёных</w:t>
      </w:r>
      <w:r w:rsidR="003D6CB2">
        <w:rPr>
          <w:rFonts w:ascii="Times New Roman" w:hAnsi="Times New Roman" w:cs="Times New Roman"/>
          <w:noProof/>
          <w:sz w:val="28"/>
          <w:szCs w:val="28"/>
        </w:rPr>
        <w:t xml:space="preserve">  и  по одному изображению  Герба РФ; по одной пирамиде; по </w:t>
      </w:r>
      <w:r w:rsidR="00EC6479">
        <w:rPr>
          <w:rFonts w:ascii="Times New Roman" w:hAnsi="Times New Roman" w:cs="Times New Roman"/>
          <w:noProof/>
          <w:sz w:val="28"/>
          <w:szCs w:val="28"/>
        </w:rPr>
        <w:t>10 макетов АК</w:t>
      </w:r>
      <w:r w:rsidR="003D6CB2">
        <w:rPr>
          <w:rFonts w:ascii="Times New Roman" w:hAnsi="Times New Roman" w:cs="Times New Roman"/>
          <w:noProof/>
          <w:sz w:val="28"/>
          <w:szCs w:val="28"/>
        </w:rPr>
        <w:t xml:space="preserve">; по 1 биноклю;                                                                                          </w:t>
      </w:r>
      <w:r w:rsidR="00EC647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="003D6CB2">
        <w:rPr>
          <w:rFonts w:ascii="Times New Roman" w:hAnsi="Times New Roman" w:cs="Times New Roman"/>
          <w:noProof/>
          <w:sz w:val="28"/>
          <w:szCs w:val="28"/>
        </w:rPr>
        <w:t xml:space="preserve">   на каждого игрока:  стойка, флажок, волейбольный мяч, кегля;                                                           диск с музыкальными композициями,  свисток.                                                                                        </w:t>
      </w:r>
    </w:p>
    <w:p w:rsidR="00AB7187" w:rsidRPr="00AB7187" w:rsidRDefault="00AB7187" w:rsidP="00AB7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187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  <w:r w:rsidRPr="00AB718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AB7187">
        <w:rPr>
          <w:rFonts w:ascii="Times New Roman" w:hAnsi="Times New Roman" w:cs="Times New Roman"/>
          <w:sz w:val="28"/>
          <w:szCs w:val="28"/>
        </w:rPr>
        <w:t xml:space="preserve">  команды (в каждой </w:t>
      </w:r>
      <w:r>
        <w:rPr>
          <w:rFonts w:ascii="Times New Roman" w:hAnsi="Times New Roman" w:cs="Times New Roman"/>
          <w:sz w:val="28"/>
          <w:szCs w:val="28"/>
        </w:rPr>
        <w:t xml:space="preserve"> по 10 человек</w:t>
      </w:r>
      <w:r w:rsidRPr="00AB7187">
        <w:rPr>
          <w:rFonts w:ascii="Times New Roman" w:hAnsi="Times New Roman" w:cs="Times New Roman"/>
          <w:sz w:val="28"/>
          <w:szCs w:val="28"/>
        </w:rPr>
        <w:t>).</w:t>
      </w:r>
    </w:p>
    <w:p w:rsidR="00AB7187" w:rsidRPr="00AB7187" w:rsidRDefault="00AB7187" w:rsidP="00AB7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187"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 w:rsidRPr="00AB7187">
        <w:rPr>
          <w:rFonts w:ascii="Times New Roman" w:hAnsi="Times New Roman" w:cs="Times New Roman"/>
          <w:sz w:val="28"/>
          <w:szCs w:val="28"/>
        </w:rPr>
        <w:t xml:space="preserve">3 человека, </w:t>
      </w:r>
      <w:r>
        <w:rPr>
          <w:rFonts w:ascii="Times New Roman" w:hAnsi="Times New Roman" w:cs="Times New Roman"/>
          <w:sz w:val="28"/>
          <w:szCs w:val="28"/>
        </w:rPr>
        <w:t xml:space="preserve"> воины погранвойск в запасе.</w:t>
      </w:r>
    </w:p>
    <w:p w:rsidR="00AB7187" w:rsidRPr="003D6CB2" w:rsidRDefault="00AB7187" w:rsidP="00AB7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7B3">
        <w:rPr>
          <w:rFonts w:ascii="Times New Roman" w:hAnsi="Times New Roman" w:cs="Times New Roman"/>
          <w:i/>
          <w:sz w:val="28"/>
          <w:szCs w:val="28"/>
        </w:rPr>
        <w:t>Звучит   песня  Л.Агутина «Граница».</w:t>
      </w:r>
      <w:r w:rsidR="003D6CB2" w:rsidRPr="002B37B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D6CB2" w:rsidRPr="002B3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D6CB2">
        <w:rPr>
          <w:rFonts w:ascii="Times New Roman" w:hAnsi="Times New Roman" w:cs="Times New Roman"/>
          <w:sz w:val="28"/>
          <w:szCs w:val="28"/>
        </w:rPr>
        <w:t>Ведущий приглашает команды на спортивную площадку и объявляет начало</w:t>
      </w:r>
      <w:r w:rsidR="008D3B7A">
        <w:rPr>
          <w:rFonts w:ascii="Times New Roman" w:hAnsi="Times New Roman" w:cs="Times New Roman"/>
          <w:sz w:val="28"/>
          <w:szCs w:val="28"/>
        </w:rPr>
        <w:t xml:space="preserve"> </w:t>
      </w:r>
      <w:r w:rsidR="003D6CB2">
        <w:rPr>
          <w:rFonts w:ascii="Times New Roman" w:hAnsi="Times New Roman" w:cs="Times New Roman"/>
          <w:sz w:val="28"/>
          <w:szCs w:val="28"/>
        </w:rPr>
        <w:t xml:space="preserve"> Весёлых стартов, посвящённых Дню пограничника.</w:t>
      </w:r>
    </w:p>
    <w:p w:rsidR="002B37B3" w:rsidRDefault="002B37B3" w:rsidP="00D63223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8750F" w:rsidRDefault="009E1745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9F8">
        <w:rPr>
          <w:rFonts w:ascii="Times New Roman" w:hAnsi="Times New Roman" w:cs="Times New Roman"/>
          <w:b/>
          <w:noProof/>
          <w:sz w:val="28"/>
          <w:szCs w:val="28"/>
        </w:rPr>
        <w:t>Эстафета «Установка пограничного столба».</w:t>
      </w:r>
      <w:r w:rsidR="00B270F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Участвует вся команда. </w:t>
      </w:r>
      <w:r w:rsidRPr="003F2124">
        <w:rPr>
          <w:rFonts w:ascii="Times New Roman" w:hAnsi="Times New Roman" w:cs="Times New Roman"/>
          <w:noProof/>
          <w:sz w:val="28"/>
          <w:szCs w:val="28"/>
        </w:rPr>
        <w:t xml:space="preserve">На старте у каждой команды по 9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куб</w:t>
      </w:r>
      <w:r w:rsidRPr="003F2124">
        <w:rPr>
          <w:rFonts w:ascii="Times New Roman" w:hAnsi="Times New Roman" w:cs="Times New Roman"/>
          <w:noProof/>
          <w:sz w:val="28"/>
          <w:szCs w:val="28"/>
        </w:rPr>
        <w:t>иков</w:t>
      </w:r>
      <w:r w:rsidR="00D8750F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20A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(20см х 20см х 20см</w:t>
      </w:r>
      <w:r w:rsidR="001E6AD7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8020AD">
        <w:rPr>
          <w:rFonts w:ascii="Times New Roman" w:hAnsi="Times New Roman" w:cs="Times New Roman"/>
          <w:noProof/>
          <w:sz w:val="28"/>
          <w:szCs w:val="28"/>
        </w:rPr>
        <w:t>5 красных и 4 зелёных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и  изображение Герба РФ. </w:t>
      </w:r>
      <w:r>
        <w:rPr>
          <w:rFonts w:ascii="Times New Roman" w:hAnsi="Times New Roman" w:cs="Times New Roman"/>
          <w:sz w:val="28"/>
          <w:szCs w:val="28"/>
        </w:rPr>
        <w:t xml:space="preserve">По сигналу ведущего игроки по очереди </w:t>
      </w:r>
      <w:r w:rsidR="0080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бегут  к</w:t>
      </w:r>
      <w:r w:rsidR="00802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месту установки пограничного столба и начинают устанавливать  его: первый игрок несёт красный кубик, второй – зелёный  и так  далее. Последний игрок прикрепляет изображение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Герба РФ на верхний кубик. Побеждает команда, которая пришла на финиш первой и правильно установила  </w:t>
      </w:r>
      <w:r>
        <w:rPr>
          <w:rFonts w:ascii="Times New Roman" w:hAnsi="Times New Roman" w:cs="Times New Roman"/>
          <w:sz w:val="28"/>
          <w:szCs w:val="28"/>
        </w:rPr>
        <w:t xml:space="preserve">пограничный столб.  Жюри  подводит  итоги  эстафеты. </w:t>
      </w:r>
    </w:p>
    <w:p w:rsidR="00D8750F" w:rsidRDefault="00D8750F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745" w:rsidRDefault="00C73F9C" w:rsidP="009E1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858">
        <w:rPr>
          <w:rFonts w:ascii="Times New Roman" w:hAnsi="Times New Roman" w:cs="Times New Roman"/>
          <w:b/>
          <w:sz w:val="28"/>
          <w:szCs w:val="28"/>
        </w:rPr>
        <w:t>Эстафета «Застава в ружьё»</w:t>
      </w:r>
      <w:r w:rsidR="00D63223">
        <w:rPr>
          <w:rFonts w:ascii="Times New Roman" w:hAnsi="Times New Roman" w:cs="Times New Roman"/>
          <w:b/>
          <w:sz w:val="28"/>
          <w:szCs w:val="28"/>
        </w:rPr>
        <w:t>.</w:t>
      </w:r>
      <w:r w:rsidR="00B27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Участвует вся команда. Участники по сигналу ведущего</w:t>
      </w:r>
      <w:r w:rsidR="00D8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23">
        <w:rPr>
          <w:rFonts w:ascii="Times New Roman" w:hAnsi="Times New Roman" w:cs="Times New Roman"/>
          <w:sz w:val="28"/>
          <w:szCs w:val="28"/>
        </w:rPr>
        <w:t xml:space="preserve">поочерёдно </w:t>
      </w:r>
      <w:r>
        <w:rPr>
          <w:rFonts w:ascii="Times New Roman" w:hAnsi="Times New Roman" w:cs="Times New Roman"/>
          <w:sz w:val="28"/>
          <w:szCs w:val="28"/>
        </w:rPr>
        <w:t xml:space="preserve">бегут к своей </w:t>
      </w:r>
      <w:r w:rsidR="002E031B">
        <w:rPr>
          <w:rFonts w:ascii="Times New Roman" w:hAnsi="Times New Roman" w:cs="Times New Roman"/>
          <w:sz w:val="28"/>
          <w:szCs w:val="28"/>
        </w:rPr>
        <w:t xml:space="preserve"> пирамиде</w:t>
      </w:r>
      <w:r w:rsidR="00D63223">
        <w:rPr>
          <w:rFonts w:ascii="Times New Roman" w:hAnsi="Times New Roman" w:cs="Times New Roman"/>
          <w:sz w:val="28"/>
          <w:szCs w:val="28"/>
        </w:rPr>
        <w:t xml:space="preserve">, </w:t>
      </w:r>
      <w:r w:rsidR="002E031B">
        <w:rPr>
          <w:rFonts w:ascii="Times New Roman" w:hAnsi="Times New Roman" w:cs="Times New Roman"/>
          <w:sz w:val="28"/>
          <w:szCs w:val="28"/>
        </w:rPr>
        <w:t xml:space="preserve"> берут макет автомата и движутся к месту построения своег</w:t>
      </w:r>
      <w:r w:rsidR="00D63223">
        <w:rPr>
          <w:rFonts w:ascii="Times New Roman" w:hAnsi="Times New Roman" w:cs="Times New Roman"/>
          <w:sz w:val="28"/>
          <w:szCs w:val="28"/>
        </w:rPr>
        <w:t xml:space="preserve">о отделения. И так </w:t>
      </w:r>
      <w:r w:rsidR="00D8750F">
        <w:rPr>
          <w:rFonts w:ascii="Times New Roman" w:hAnsi="Times New Roman" w:cs="Times New Roman"/>
          <w:sz w:val="28"/>
          <w:szCs w:val="28"/>
        </w:rPr>
        <w:t xml:space="preserve"> </w:t>
      </w:r>
      <w:r w:rsidR="00D63223">
        <w:rPr>
          <w:rFonts w:ascii="Times New Roman" w:hAnsi="Times New Roman" w:cs="Times New Roman"/>
          <w:sz w:val="28"/>
          <w:szCs w:val="28"/>
        </w:rPr>
        <w:t>вся команда. Выигрывают  те,</w:t>
      </w:r>
      <w:r w:rsidR="002E031B">
        <w:rPr>
          <w:rFonts w:ascii="Times New Roman" w:hAnsi="Times New Roman" w:cs="Times New Roman"/>
          <w:sz w:val="28"/>
          <w:szCs w:val="28"/>
        </w:rPr>
        <w:t xml:space="preserve"> </w:t>
      </w:r>
      <w:r w:rsidR="00D63223">
        <w:rPr>
          <w:rFonts w:ascii="Times New Roman" w:hAnsi="Times New Roman" w:cs="Times New Roman"/>
          <w:sz w:val="28"/>
          <w:szCs w:val="28"/>
        </w:rPr>
        <w:t xml:space="preserve">кто </w:t>
      </w:r>
      <w:r w:rsidR="00566171">
        <w:rPr>
          <w:rFonts w:ascii="Times New Roman" w:hAnsi="Times New Roman" w:cs="Times New Roman"/>
          <w:sz w:val="28"/>
          <w:szCs w:val="28"/>
        </w:rPr>
        <w:t xml:space="preserve"> </w:t>
      </w:r>
      <w:r w:rsidR="00D63223">
        <w:rPr>
          <w:rFonts w:ascii="Times New Roman" w:hAnsi="Times New Roman" w:cs="Times New Roman"/>
          <w:sz w:val="28"/>
          <w:szCs w:val="28"/>
        </w:rPr>
        <w:t xml:space="preserve">первыми  прибыли </w:t>
      </w:r>
      <w:r w:rsidR="00566171">
        <w:rPr>
          <w:rFonts w:ascii="Times New Roman" w:hAnsi="Times New Roman" w:cs="Times New Roman"/>
          <w:sz w:val="28"/>
          <w:szCs w:val="28"/>
        </w:rPr>
        <w:t xml:space="preserve"> к </w:t>
      </w:r>
      <w:r w:rsidR="00D63223">
        <w:rPr>
          <w:rFonts w:ascii="Times New Roman" w:hAnsi="Times New Roman" w:cs="Times New Roman"/>
          <w:sz w:val="28"/>
          <w:szCs w:val="28"/>
        </w:rPr>
        <w:t xml:space="preserve"> </w:t>
      </w:r>
      <w:r w:rsidR="00566171">
        <w:rPr>
          <w:rFonts w:ascii="Times New Roman" w:hAnsi="Times New Roman" w:cs="Times New Roman"/>
          <w:sz w:val="28"/>
          <w:szCs w:val="28"/>
        </w:rPr>
        <w:t>месту построения.</w:t>
      </w:r>
      <w:r w:rsidR="00D632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55CC" w:rsidRPr="000555CC">
        <w:rPr>
          <w:rFonts w:ascii="Times New Roman" w:hAnsi="Times New Roman" w:cs="Times New Roman"/>
          <w:sz w:val="28"/>
          <w:szCs w:val="28"/>
        </w:rPr>
        <w:t xml:space="preserve"> </w:t>
      </w:r>
      <w:r w:rsidR="000555CC">
        <w:rPr>
          <w:rFonts w:ascii="Times New Roman" w:hAnsi="Times New Roman" w:cs="Times New Roman"/>
          <w:sz w:val="28"/>
          <w:szCs w:val="28"/>
        </w:rPr>
        <w:t>Жюри подводит итоги эстафеты.</w:t>
      </w:r>
    </w:p>
    <w:p w:rsidR="00D8750F" w:rsidRDefault="00D8750F" w:rsidP="009E17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7BB" w:rsidRDefault="00566171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858">
        <w:rPr>
          <w:rFonts w:ascii="Times New Roman" w:hAnsi="Times New Roman" w:cs="Times New Roman"/>
          <w:b/>
          <w:sz w:val="28"/>
          <w:szCs w:val="28"/>
        </w:rPr>
        <w:t>Эстафета «Погоня»</w:t>
      </w:r>
      <w:r w:rsidR="00BF3858">
        <w:rPr>
          <w:rFonts w:ascii="Times New Roman" w:hAnsi="Times New Roman" w:cs="Times New Roman"/>
          <w:b/>
          <w:sz w:val="28"/>
          <w:szCs w:val="28"/>
        </w:rPr>
        <w:t>.</w:t>
      </w:r>
      <w:r w:rsidR="00B27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A4AF8">
        <w:rPr>
          <w:rFonts w:ascii="Times New Roman" w:hAnsi="Times New Roman" w:cs="Times New Roman"/>
          <w:sz w:val="28"/>
          <w:szCs w:val="28"/>
        </w:rPr>
        <w:t>Участвуют две команды</w:t>
      </w:r>
      <w:r w:rsidR="00794382">
        <w:rPr>
          <w:rFonts w:ascii="Times New Roman" w:hAnsi="Times New Roman" w:cs="Times New Roman"/>
          <w:sz w:val="28"/>
          <w:szCs w:val="28"/>
        </w:rPr>
        <w:t>. Первая</w:t>
      </w:r>
      <w:r w:rsidR="001A4AF8">
        <w:rPr>
          <w:rFonts w:ascii="Times New Roman" w:hAnsi="Times New Roman" w:cs="Times New Roman"/>
          <w:sz w:val="28"/>
          <w:szCs w:val="28"/>
        </w:rPr>
        <w:t xml:space="preserve"> </w:t>
      </w:r>
      <w:r w:rsidR="008607BB">
        <w:rPr>
          <w:rFonts w:ascii="Times New Roman" w:hAnsi="Times New Roman" w:cs="Times New Roman"/>
          <w:sz w:val="28"/>
          <w:szCs w:val="28"/>
        </w:rPr>
        <w:t>-</w:t>
      </w:r>
      <w:r w:rsidR="00794382">
        <w:rPr>
          <w:rFonts w:ascii="Times New Roman" w:hAnsi="Times New Roman" w:cs="Times New Roman"/>
          <w:sz w:val="28"/>
          <w:szCs w:val="28"/>
        </w:rPr>
        <w:t xml:space="preserve"> нарушители</w:t>
      </w:r>
      <w:r w:rsidR="008607BB">
        <w:rPr>
          <w:rFonts w:ascii="Times New Roman" w:hAnsi="Times New Roman" w:cs="Times New Roman"/>
          <w:sz w:val="28"/>
          <w:szCs w:val="28"/>
        </w:rPr>
        <w:t xml:space="preserve">, </w:t>
      </w:r>
      <w:r w:rsidR="00794382">
        <w:rPr>
          <w:rFonts w:ascii="Times New Roman" w:hAnsi="Times New Roman" w:cs="Times New Roman"/>
          <w:sz w:val="28"/>
          <w:szCs w:val="28"/>
        </w:rPr>
        <w:t>а вторая – пограничники. Шеренга нарушителей строится на линии старта, позади</w:t>
      </w:r>
      <w:r w:rsidR="00D63223">
        <w:rPr>
          <w:rFonts w:ascii="Times New Roman" w:hAnsi="Times New Roman" w:cs="Times New Roman"/>
          <w:sz w:val="28"/>
          <w:szCs w:val="28"/>
        </w:rPr>
        <w:t xml:space="preserve"> них </w:t>
      </w:r>
      <w:r w:rsidR="00794382">
        <w:rPr>
          <w:rFonts w:ascii="Times New Roman" w:hAnsi="Times New Roman" w:cs="Times New Roman"/>
          <w:sz w:val="28"/>
          <w:szCs w:val="28"/>
        </w:rPr>
        <w:t xml:space="preserve"> располагаются пограничники на расстоянии восьми метров. По сигналу ведущего нарушители прео</w:t>
      </w:r>
      <w:r w:rsidR="00D63223">
        <w:rPr>
          <w:rFonts w:ascii="Times New Roman" w:hAnsi="Times New Roman" w:cs="Times New Roman"/>
          <w:sz w:val="28"/>
          <w:szCs w:val="28"/>
        </w:rPr>
        <w:t>долевают расстояние в 20 метров</w:t>
      </w:r>
      <w:r w:rsidR="00794382">
        <w:rPr>
          <w:rFonts w:ascii="Times New Roman" w:hAnsi="Times New Roman" w:cs="Times New Roman"/>
          <w:sz w:val="28"/>
          <w:szCs w:val="28"/>
        </w:rPr>
        <w:t>, к</w:t>
      </w:r>
      <w:r w:rsidR="00D63223">
        <w:rPr>
          <w:rFonts w:ascii="Times New Roman" w:hAnsi="Times New Roman" w:cs="Times New Roman"/>
          <w:sz w:val="28"/>
          <w:szCs w:val="28"/>
        </w:rPr>
        <w:t>аждый до своей стойки с флажком</w:t>
      </w:r>
      <w:r w:rsidR="00794382">
        <w:rPr>
          <w:rFonts w:ascii="Times New Roman" w:hAnsi="Times New Roman" w:cs="Times New Roman"/>
          <w:sz w:val="28"/>
          <w:szCs w:val="28"/>
        </w:rPr>
        <w:t>, берут его и воз</w:t>
      </w:r>
      <w:r w:rsidR="001A4AF8">
        <w:rPr>
          <w:rFonts w:ascii="Times New Roman" w:hAnsi="Times New Roman" w:cs="Times New Roman"/>
          <w:sz w:val="28"/>
          <w:szCs w:val="28"/>
        </w:rPr>
        <w:t>вращаются на старт</w:t>
      </w:r>
      <w:r w:rsidR="00794382">
        <w:rPr>
          <w:rFonts w:ascii="Times New Roman" w:hAnsi="Times New Roman" w:cs="Times New Roman"/>
          <w:sz w:val="28"/>
          <w:szCs w:val="28"/>
        </w:rPr>
        <w:t xml:space="preserve">. В это время </w:t>
      </w:r>
      <w:r w:rsidR="008607BB">
        <w:rPr>
          <w:rFonts w:ascii="Times New Roman" w:hAnsi="Times New Roman" w:cs="Times New Roman"/>
          <w:sz w:val="28"/>
          <w:szCs w:val="28"/>
        </w:rPr>
        <w:t>пограничники должны добежать до своих мячей</w:t>
      </w:r>
      <w:r w:rsidR="00D63223">
        <w:rPr>
          <w:rFonts w:ascii="Times New Roman" w:hAnsi="Times New Roman" w:cs="Times New Roman"/>
          <w:sz w:val="28"/>
          <w:szCs w:val="28"/>
        </w:rPr>
        <w:t>,</w:t>
      </w:r>
      <w:r w:rsidR="008607BB">
        <w:rPr>
          <w:rFonts w:ascii="Times New Roman" w:hAnsi="Times New Roman" w:cs="Times New Roman"/>
          <w:sz w:val="28"/>
          <w:szCs w:val="28"/>
        </w:rPr>
        <w:t xml:space="preserve"> которые располагаются на 2 метра дальше флажков</w:t>
      </w:r>
      <w:r w:rsidR="00D63223">
        <w:rPr>
          <w:rFonts w:ascii="Times New Roman" w:hAnsi="Times New Roman" w:cs="Times New Roman"/>
          <w:sz w:val="28"/>
          <w:szCs w:val="28"/>
        </w:rPr>
        <w:t xml:space="preserve">, </w:t>
      </w:r>
      <w:r w:rsidR="008607BB">
        <w:rPr>
          <w:rFonts w:ascii="Times New Roman" w:hAnsi="Times New Roman" w:cs="Times New Roman"/>
          <w:sz w:val="28"/>
          <w:szCs w:val="28"/>
        </w:rPr>
        <w:t xml:space="preserve"> берут их и стараются осалить убегающих нарушителей</w:t>
      </w:r>
      <w:r w:rsidR="00D63223">
        <w:rPr>
          <w:rFonts w:ascii="Times New Roman" w:hAnsi="Times New Roman" w:cs="Times New Roman"/>
          <w:sz w:val="28"/>
          <w:szCs w:val="28"/>
        </w:rPr>
        <w:t>,</w:t>
      </w:r>
      <w:r w:rsidR="008607BB">
        <w:rPr>
          <w:rFonts w:ascii="Times New Roman" w:hAnsi="Times New Roman" w:cs="Times New Roman"/>
          <w:sz w:val="28"/>
          <w:szCs w:val="28"/>
        </w:rPr>
        <w:t xml:space="preserve"> пока те не достигли линии старта. И так 2-3 раза. Затем команды меняются ролями. Результат конкурса подводится по количеству осаленных </w:t>
      </w:r>
      <w:r w:rsidR="008607BB">
        <w:rPr>
          <w:rFonts w:ascii="Times New Roman" w:hAnsi="Times New Roman" w:cs="Times New Roman"/>
          <w:sz w:val="28"/>
          <w:szCs w:val="28"/>
        </w:rPr>
        <w:lastRenderedPageBreak/>
        <w:t>нарушителей. Побеждает команда</w:t>
      </w:r>
      <w:r w:rsidR="00BF3858">
        <w:rPr>
          <w:rFonts w:ascii="Times New Roman" w:hAnsi="Times New Roman" w:cs="Times New Roman"/>
          <w:sz w:val="28"/>
          <w:szCs w:val="28"/>
        </w:rPr>
        <w:t>,</w:t>
      </w:r>
      <w:r w:rsidR="008607BB">
        <w:rPr>
          <w:rFonts w:ascii="Times New Roman" w:hAnsi="Times New Roman" w:cs="Times New Roman"/>
          <w:sz w:val="28"/>
          <w:szCs w:val="28"/>
        </w:rPr>
        <w:t xml:space="preserve"> у которой меньше осаленных игроков.</w:t>
      </w:r>
      <w:r w:rsidR="00D63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55CC">
        <w:rPr>
          <w:rFonts w:ascii="Times New Roman" w:hAnsi="Times New Roman" w:cs="Times New Roman"/>
          <w:sz w:val="28"/>
          <w:szCs w:val="28"/>
        </w:rPr>
        <w:t>Жюри подводит итоги эстафеты.</w:t>
      </w:r>
    </w:p>
    <w:p w:rsidR="00D63223" w:rsidRDefault="00D63223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601" w:rsidRDefault="00BF3858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858">
        <w:rPr>
          <w:rFonts w:ascii="Times New Roman" w:hAnsi="Times New Roman" w:cs="Times New Roman"/>
          <w:b/>
          <w:sz w:val="28"/>
          <w:szCs w:val="28"/>
        </w:rPr>
        <w:t>Конкурс «Меткий стрелок».</w:t>
      </w:r>
      <w:r w:rsidR="00B27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Участвует вся команда. У каждого участника в руках волейбольный мяч. Задача </w:t>
      </w:r>
      <w:r w:rsidR="00D8750F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 xml:space="preserve"> участника с одной попытки попасть в кегли, которые на</w:t>
      </w:r>
      <w:r w:rsidR="00D63223">
        <w:rPr>
          <w:rFonts w:ascii="Times New Roman" w:hAnsi="Times New Roman" w:cs="Times New Roman"/>
          <w:sz w:val="28"/>
          <w:szCs w:val="28"/>
        </w:rPr>
        <w:t>ходятся на расстоянии 10 метров</w:t>
      </w:r>
      <w:r w:rsidR="00D8750F">
        <w:rPr>
          <w:rFonts w:ascii="Times New Roman" w:hAnsi="Times New Roman" w:cs="Times New Roman"/>
          <w:sz w:val="28"/>
          <w:szCs w:val="28"/>
        </w:rPr>
        <w:t>, и сбить как можно их большее количество</w:t>
      </w:r>
      <w:r w:rsidR="00B8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(количество кеглей соответствует количеству участников). </w:t>
      </w:r>
      <w:r w:rsidR="00D8750F">
        <w:rPr>
          <w:rFonts w:ascii="Times New Roman" w:hAnsi="Times New Roman" w:cs="Times New Roman"/>
          <w:sz w:val="28"/>
          <w:szCs w:val="28"/>
        </w:rPr>
        <w:t xml:space="preserve">После каждой попытки игрока кегли выставляются снова. </w:t>
      </w:r>
      <w:r w:rsidR="00D63223">
        <w:rPr>
          <w:rFonts w:ascii="Times New Roman" w:hAnsi="Times New Roman" w:cs="Times New Roman"/>
          <w:sz w:val="28"/>
          <w:szCs w:val="28"/>
        </w:rPr>
        <w:t>Участники бросают мяч по очереди.</w:t>
      </w:r>
      <w:r w:rsidR="00B8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Выигрывает команда</w:t>
      </w:r>
      <w:r w:rsidR="00D632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которая сбила больше кеглей.</w:t>
      </w:r>
      <w:r w:rsidR="000555CC" w:rsidRPr="000555CC">
        <w:rPr>
          <w:rFonts w:ascii="Times New Roman" w:hAnsi="Times New Roman" w:cs="Times New Roman"/>
          <w:sz w:val="28"/>
          <w:szCs w:val="28"/>
        </w:rPr>
        <w:t xml:space="preserve"> </w:t>
      </w:r>
      <w:r w:rsidR="000555CC">
        <w:rPr>
          <w:rFonts w:ascii="Times New Roman" w:hAnsi="Times New Roman" w:cs="Times New Roman"/>
          <w:sz w:val="28"/>
          <w:szCs w:val="28"/>
        </w:rPr>
        <w:t>Жюри подводит итоги эстафеты.</w:t>
      </w:r>
    </w:p>
    <w:p w:rsidR="00D8750F" w:rsidRDefault="00D8750F" w:rsidP="00D632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50F" w:rsidRPr="00B270F9" w:rsidRDefault="00D8750F" w:rsidP="00B270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конкурс  для  болельщиков  команд.</w:t>
      </w:r>
      <w:r w:rsidR="00B27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270F9" w:rsidRPr="00B270F9">
        <w:rPr>
          <w:rFonts w:ascii="Times New Roman" w:hAnsi="Times New Roman" w:cs="Times New Roman"/>
          <w:sz w:val="28"/>
          <w:szCs w:val="28"/>
        </w:rPr>
        <w:t>Для болельщиков команд звучат му</w:t>
      </w:r>
      <w:r w:rsidR="00B270F9">
        <w:rPr>
          <w:rFonts w:ascii="Times New Roman" w:hAnsi="Times New Roman" w:cs="Times New Roman"/>
          <w:sz w:val="28"/>
          <w:szCs w:val="28"/>
        </w:rPr>
        <w:t>зыкальные композиции (без слов),  о  границе и  пограничниках. Болельщики угадывают песни</w:t>
      </w:r>
      <w:proofErr w:type="gramStart"/>
      <w:r w:rsidR="00B270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70F9">
        <w:rPr>
          <w:rFonts w:ascii="Times New Roman" w:hAnsi="Times New Roman" w:cs="Times New Roman"/>
          <w:sz w:val="28"/>
          <w:szCs w:val="28"/>
        </w:rPr>
        <w:t xml:space="preserve"> принося баллы своей команде. Конкурс длится 5 минут.</w:t>
      </w:r>
    </w:p>
    <w:p w:rsidR="00B270F9" w:rsidRDefault="00B270F9" w:rsidP="00D632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5CC" w:rsidRDefault="00B85228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 «Дозор».</w:t>
      </w:r>
      <w:r w:rsidR="00B27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555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аблюдательный пункт находится на болоте. Каждый капитан стоит на одной ноге</w:t>
      </w:r>
      <w:r w:rsidR="00144601">
        <w:rPr>
          <w:rFonts w:ascii="Times New Roman" w:hAnsi="Times New Roman" w:cs="Times New Roman"/>
          <w:sz w:val="28"/>
          <w:szCs w:val="28"/>
        </w:rPr>
        <w:t>,</w:t>
      </w:r>
      <w:r w:rsidR="000555CC">
        <w:rPr>
          <w:rFonts w:ascii="Times New Roman" w:hAnsi="Times New Roman" w:cs="Times New Roman"/>
          <w:sz w:val="28"/>
          <w:szCs w:val="28"/>
        </w:rPr>
        <w:t xml:space="preserve"> в руках у него бинокль. Задача каждого капитана</w:t>
      </w:r>
      <w:r w:rsidR="00144601">
        <w:rPr>
          <w:rFonts w:ascii="Times New Roman" w:hAnsi="Times New Roman" w:cs="Times New Roman"/>
          <w:sz w:val="28"/>
          <w:szCs w:val="28"/>
        </w:rPr>
        <w:t>:</w:t>
      </w:r>
      <w:r w:rsidR="000555CC">
        <w:rPr>
          <w:rFonts w:ascii="Times New Roman" w:hAnsi="Times New Roman" w:cs="Times New Roman"/>
          <w:sz w:val="28"/>
          <w:szCs w:val="28"/>
        </w:rPr>
        <w:t xml:space="preserve"> простоять к</w:t>
      </w:r>
      <w:r w:rsidR="00144601">
        <w:rPr>
          <w:rFonts w:ascii="Times New Roman" w:hAnsi="Times New Roman" w:cs="Times New Roman"/>
          <w:sz w:val="28"/>
          <w:szCs w:val="28"/>
        </w:rPr>
        <w:t>ак можно дольше, наблюдая за противником в бинокль.  Выигрывает тот</w:t>
      </w:r>
      <w:r w:rsidR="000555CC">
        <w:rPr>
          <w:rFonts w:ascii="Times New Roman" w:hAnsi="Times New Roman" w:cs="Times New Roman"/>
          <w:sz w:val="28"/>
          <w:szCs w:val="28"/>
        </w:rPr>
        <w:t>, кто последним «упадёт» в болото.</w:t>
      </w:r>
      <w:r w:rsidR="000555CC" w:rsidRPr="000555CC">
        <w:rPr>
          <w:rFonts w:ascii="Times New Roman" w:hAnsi="Times New Roman" w:cs="Times New Roman"/>
          <w:sz w:val="28"/>
          <w:szCs w:val="28"/>
        </w:rPr>
        <w:t xml:space="preserve"> </w:t>
      </w:r>
      <w:r w:rsidR="000555CC"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</w:p>
    <w:p w:rsidR="00144601" w:rsidRDefault="00144601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601" w:rsidRDefault="000555CC" w:rsidP="0014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«Бой на границе».</w:t>
      </w:r>
      <w:r w:rsidR="00B27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44601">
        <w:rPr>
          <w:rFonts w:ascii="Times New Roman" w:hAnsi="Times New Roman" w:cs="Times New Roman"/>
          <w:sz w:val="28"/>
          <w:szCs w:val="28"/>
        </w:rPr>
        <w:t>Участвуют две 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Игроки разбиваются на пары. Все пары располагаются в кругу диаметром</w:t>
      </w:r>
      <w:r w:rsidR="003F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метров. Каждый из пары старается </w:t>
      </w:r>
      <w:r w:rsidR="008A7C9A">
        <w:rPr>
          <w:rFonts w:ascii="Times New Roman" w:hAnsi="Times New Roman" w:cs="Times New Roman"/>
          <w:sz w:val="28"/>
          <w:szCs w:val="28"/>
        </w:rPr>
        <w:t>вытолкнуть, вынести или другим способом вывести соперника за линию круга. Игра длится 15-20сек.</w:t>
      </w:r>
      <w:r w:rsidR="00B15922">
        <w:rPr>
          <w:rFonts w:ascii="Times New Roman" w:hAnsi="Times New Roman" w:cs="Times New Roman"/>
          <w:sz w:val="28"/>
          <w:szCs w:val="28"/>
        </w:rPr>
        <w:t xml:space="preserve"> </w:t>
      </w:r>
      <w:r w:rsidR="008A7C9A">
        <w:rPr>
          <w:rFonts w:ascii="Times New Roman" w:hAnsi="Times New Roman" w:cs="Times New Roman"/>
          <w:sz w:val="28"/>
          <w:szCs w:val="28"/>
        </w:rPr>
        <w:t xml:space="preserve">Выигрывает </w:t>
      </w:r>
      <w:r w:rsidR="003F2124">
        <w:rPr>
          <w:rFonts w:ascii="Times New Roman" w:hAnsi="Times New Roman" w:cs="Times New Roman"/>
          <w:sz w:val="28"/>
          <w:szCs w:val="28"/>
        </w:rPr>
        <w:t>команда</w:t>
      </w:r>
      <w:r w:rsidR="00B15922">
        <w:rPr>
          <w:rFonts w:ascii="Times New Roman" w:hAnsi="Times New Roman" w:cs="Times New Roman"/>
          <w:sz w:val="28"/>
          <w:szCs w:val="28"/>
        </w:rPr>
        <w:t xml:space="preserve">, </w:t>
      </w:r>
      <w:r w:rsidR="00B179F8">
        <w:rPr>
          <w:rFonts w:ascii="Times New Roman" w:hAnsi="Times New Roman" w:cs="Times New Roman"/>
          <w:sz w:val="28"/>
          <w:szCs w:val="28"/>
        </w:rPr>
        <w:t xml:space="preserve">у которой больше </w:t>
      </w:r>
      <w:r w:rsidR="00B270F9">
        <w:rPr>
          <w:rFonts w:ascii="Times New Roman" w:hAnsi="Times New Roman" w:cs="Times New Roman"/>
          <w:sz w:val="28"/>
          <w:szCs w:val="28"/>
        </w:rPr>
        <w:t>осталось игроков в кругу</w:t>
      </w:r>
      <w:r w:rsidR="008A7C9A">
        <w:rPr>
          <w:rFonts w:ascii="Times New Roman" w:hAnsi="Times New Roman" w:cs="Times New Roman"/>
          <w:sz w:val="28"/>
          <w:szCs w:val="28"/>
        </w:rPr>
        <w:t>.</w:t>
      </w:r>
      <w:r w:rsidR="008A7C9A" w:rsidRPr="008A7C9A">
        <w:rPr>
          <w:rFonts w:ascii="Times New Roman" w:hAnsi="Times New Roman" w:cs="Times New Roman"/>
          <w:sz w:val="28"/>
          <w:szCs w:val="28"/>
        </w:rPr>
        <w:t xml:space="preserve"> </w:t>
      </w:r>
      <w:r w:rsidR="008A7C9A">
        <w:rPr>
          <w:rFonts w:ascii="Times New Roman" w:hAnsi="Times New Roman" w:cs="Times New Roman"/>
          <w:sz w:val="28"/>
          <w:szCs w:val="28"/>
        </w:rPr>
        <w:t xml:space="preserve">Жюри подводит </w:t>
      </w:r>
      <w:r w:rsidR="00144601">
        <w:rPr>
          <w:rFonts w:ascii="Times New Roman" w:hAnsi="Times New Roman" w:cs="Times New Roman"/>
          <w:sz w:val="28"/>
          <w:szCs w:val="28"/>
        </w:rPr>
        <w:t xml:space="preserve"> итоги конкурса. </w:t>
      </w:r>
    </w:p>
    <w:p w:rsidR="00144601" w:rsidRDefault="00144601" w:rsidP="00144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9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218" cy="2047875"/>
            <wp:effectExtent l="19050" t="0" r="0" b="0"/>
            <wp:docPr id="5" name="Рисунок 1" descr="C:\Documents and Settings\Владелец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1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B3" w:rsidRDefault="002B37B3" w:rsidP="001E6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7B3" w:rsidRDefault="002B37B3" w:rsidP="001E6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187" w:rsidRDefault="001E6AD7" w:rsidP="001E6A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«Эрудит».</w:t>
      </w:r>
      <w:r w:rsidR="00B27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B8522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просит  команды  по очереди называть   страны, граничащие  с  </w:t>
      </w:r>
      <w:r w:rsidRPr="001E6AD7">
        <w:rPr>
          <w:rFonts w:ascii="Times New Roman" w:hAnsi="Times New Roman" w:cs="Times New Roman"/>
          <w:color w:val="FF0000"/>
          <w:sz w:val="28"/>
          <w:szCs w:val="28"/>
        </w:rPr>
        <w:t>Россией</w:t>
      </w:r>
      <w:r>
        <w:rPr>
          <w:rFonts w:ascii="Times New Roman" w:hAnsi="Times New Roman" w:cs="Times New Roman"/>
          <w:sz w:val="28"/>
          <w:szCs w:val="28"/>
        </w:rPr>
        <w:t>. Команда, которая ошиблась, выбывает из игры. Побеждает команда, давшая больше  правильных ответов. Жюри подводит итоги конкурса.</w:t>
      </w:r>
    </w:p>
    <w:p w:rsidR="0090318A" w:rsidRDefault="00AB7187" w:rsidP="00D63223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AB7187">
        <w:rPr>
          <w:rFonts w:ascii="Times New Roman" w:hAnsi="Times New Roman" w:cs="Times New Roman"/>
          <w:b/>
          <w:noProof/>
          <w:sz w:val="28"/>
          <w:szCs w:val="28"/>
        </w:rPr>
        <w:t>В</w:t>
      </w:r>
      <w:r w:rsidR="0090318A" w:rsidRPr="00AB7187">
        <w:rPr>
          <w:rFonts w:ascii="Times New Roman" w:hAnsi="Times New Roman" w:cs="Times New Roman"/>
          <w:b/>
          <w:noProof/>
          <w:sz w:val="28"/>
          <w:szCs w:val="28"/>
        </w:rPr>
        <w:t xml:space="preserve">ыступления </w:t>
      </w:r>
      <w:r w:rsidRPr="00AB7187">
        <w:rPr>
          <w:rFonts w:ascii="Times New Roman" w:hAnsi="Times New Roman" w:cs="Times New Roman"/>
          <w:b/>
          <w:noProof/>
          <w:sz w:val="28"/>
          <w:szCs w:val="28"/>
        </w:rPr>
        <w:t xml:space="preserve"> групп поддержки</w:t>
      </w:r>
      <w:r w:rsidR="00EC6479">
        <w:rPr>
          <w:rFonts w:ascii="Times New Roman" w:hAnsi="Times New Roman" w:cs="Times New Roman"/>
          <w:b/>
          <w:noProof/>
          <w:sz w:val="28"/>
          <w:szCs w:val="28"/>
        </w:rPr>
        <w:t xml:space="preserve"> с номерами художественной самодеятельности, посвящёнными </w:t>
      </w:r>
      <w:r w:rsidRPr="00AB7187">
        <w:rPr>
          <w:rFonts w:ascii="Times New Roman" w:hAnsi="Times New Roman" w:cs="Times New Roman"/>
          <w:b/>
          <w:noProof/>
          <w:sz w:val="28"/>
          <w:szCs w:val="28"/>
        </w:rPr>
        <w:t xml:space="preserve"> Дню пограничника.</w:t>
      </w:r>
    </w:p>
    <w:p w:rsidR="00D63223" w:rsidRDefault="0090318A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18A">
        <w:rPr>
          <w:rFonts w:ascii="Times New Roman" w:hAnsi="Times New Roman" w:cs="Times New Roman"/>
          <w:b/>
          <w:sz w:val="28"/>
          <w:szCs w:val="28"/>
        </w:rPr>
        <w:t>Подведение итогов всей игры.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Жюри  подсчитывает баллы, набранные командами за все конкурсы, и определяет победителей. Победители награждаются дипломами  и сувенирами.</w:t>
      </w:r>
      <w:r w:rsidR="003B10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37B3" w:rsidRDefault="002B37B3" w:rsidP="00D63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7B3" w:rsidRDefault="002B37B3" w:rsidP="002B37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8717" cy="3402434"/>
            <wp:effectExtent l="19050" t="0" r="5183" b="0"/>
            <wp:docPr id="3" name="Рисунок 3" descr="C:\Users\ПК\Desktop\1401273023_50553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401273023_505532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19" cy="3403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B37B3" w:rsidSect="002B37B3">
      <w:pgSz w:w="11906" w:h="16838"/>
      <w:pgMar w:top="720" w:right="720" w:bottom="720" w:left="72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849"/>
    <w:rsid w:val="000555CC"/>
    <w:rsid w:val="00091981"/>
    <w:rsid w:val="00144601"/>
    <w:rsid w:val="001A4AF8"/>
    <w:rsid w:val="001B6768"/>
    <w:rsid w:val="001E6AD7"/>
    <w:rsid w:val="00244B0D"/>
    <w:rsid w:val="002B37B3"/>
    <w:rsid w:val="002E031B"/>
    <w:rsid w:val="002E65A8"/>
    <w:rsid w:val="00322681"/>
    <w:rsid w:val="003B106F"/>
    <w:rsid w:val="003D6CB2"/>
    <w:rsid w:val="003F2124"/>
    <w:rsid w:val="00447907"/>
    <w:rsid w:val="00451849"/>
    <w:rsid w:val="00523A1B"/>
    <w:rsid w:val="0053035E"/>
    <w:rsid w:val="00566171"/>
    <w:rsid w:val="005E4CB3"/>
    <w:rsid w:val="00631749"/>
    <w:rsid w:val="006D7227"/>
    <w:rsid w:val="007224AC"/>
    <w:rsid w:val="00794382"/>
    <w:rsid w:val="008020AD"/>
    <w:rsid w:val="008607BB"/>
    <w:rsid w:val="008A7C9A"/>
    <w:rsid w:val="008D3B7A"/>
    <w:rsid w:val="0090318A"/>
    <w:rsid w:val="00906FD0"/>
    <w:rsid w:val="009E1745"/>
    <w:rsid w:val="00A443A7"/>
    <w:rsid w:val="00AB7187"/>
    <w:rsid w:val="00B15922"/>
    <w:rsid w:val="00B179F8"/>
    <w:rsid w:val="00B270F9"/>
    <w:rsid w:val="00B85228"/>
    <w:rsid w:val="00BF3858"/>
    <w:rsid w:val="00C73F9C"/>
    <w:rsid w:val="00CE30B2"/>
    <w:rsid w:val="00D603DD"/>
    <w:rsid w:val="00D63223"/>
    <w:rsid w:val="00D8750F"/>
    <w:rsid w:val="00E06BBD"/>
    <w:rsid w:val="00EC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D663-4707-430E-8785-4CD5E5A6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21</cp:revision>
  <dcterms:created xsi:type="dcterms:W3CDTF">2009-08-14T17:09:00Z</dcterms:created>
  <dcterms:modified xsi:type="dcterms:W3CDTF">2017-10-12T17:55:00Z</dcterms:modified>
</cp:coreProperties>
</file>